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0001411765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8"/>
        <w:gridCol w:w="3457"/>
      </w:tblGrid>
      <w:tr>
        <w:trPr/>
        <w:tc>
          <w:tcPr>
            <w:tcW w:w="6748" w:type="dxa"/>
            <w:tcBorders/>
            <w:vAlign w:val="center"/>
          </w:tcPr>
          <w:p>
            <w:pPr>
              <w:pStyle w:val="TableContents"/>
              <w:bidi w:val="0"/>
              <w:spacing w:before="0" w:after="283"/>
              <w:jc w:val="left"/>
              <w:rPr/>
            </w:pPr>
            <w:r>
              <w:rPr/>
              <w:t>Name of Issuer</w:t>
            </w:r>
          </w:p>
        </w:tc>
        <w:tc>
          <w:tcPr>
            <w:tcW w:w="3457" w:type="dxa"/>
            <w:tcBorders/>
            <w:vAlign w:val="center"/>
          </w:tcPr>
          <w:p>
            <w:pPr>
              <w:pStyle w:val="TableContents"/>
              <w:bidi w:val="0"/>
              <w:spacing w:before="0" w:after="0"/>
              <w:jc w:val="left"/>
              <w:rPr/>
            </w:pPr>
            <w:r>
              <w:rPr/>
              <w:t>MAGNITE, INC.</w:t>
            </w:r>
          </w:p>
        </w:tc>
      </w:tr>
      <w:tr>
        <w:trPr/>
        <w:tc>
          <w:tcPr>
            <w:tcW w:w="6748" w:type="dxa"/>
            <w:tcBorders/>
            <w:vAlign w:val="center"/>
          </w:tcPr>
          <w:p>
            <w:pPr>
              <w:pStyle w:val="TableContents"/>
              <w:bidi w:val="0"/>
              <w:spacing w:before="0" w:after="283"/>
              <w:jc w:val="left"/>
              <w:rPr/>
            </w:pPr>
            <w:r>
              <w:rPr/>
              <w:t>SEC File Number</w:t>
            </w:r>
          </w:p>
        </w:tc>
        <w:tc>
          <w:tcPr>
            <w:tcW w:w="3457" w:type="dxa"/>
            <w:tcBorders/>
            <w:vAlign w:val="center"/>
          </w:tcPr>
          <w:p>
            <w:pPr>
              <w:pStyle w:val="TableContents"/>
              <w:bidi w:val="0"/>
              <w:spacing w:before="0" w:after="0"/>
              <w:jc w:val="left"/>
              <w:rPr/>
            </w:pPr>
            <w:r>
              <w:rPr/>
              <w:t>001-36384</w:t>
            </w:r>
          </w:p>
        </w:tc>
      </w:tr>
      <w:tr>
        <w:trPr/>
        <w:tc>
          <w:tcPr>
            <w:tcW w:w="6748" w:type="dxa"/>
            <w:tcBorders/>
            <w:vAlign w:val="center"/>
          </w:tcPr>
          <w:p>
            <w:pPr>
              <w:pStyle w:val="TableContents"/>
              <w:bidi w:val="0"/>
              <w:spacing w:before="0" w:after="283"/>
              <w:jc w:val="left"/>
              <w:rPr/>
            </w:pPr>
            <w:r>
              <w:rPr/>
              <w:t>Address of Issuer</w:t>
            </w:r>
          </w:p>
        </w:tc>
        <w:tc>
          <w:tcPr>
            <w:tcW w:w="3457"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748" w:type="dxa"/>
            <w:tcBorders/>
            <w:vAlign w:val="center"/>
          </w:tcPr>
          <w:p>
            <w:pPr>
              <w:pStyle w:val="TableContents"/>
              <w:bidi w:val="0"/>
              <w:spacing w:before="0" w:after="283"/>
              <w:jc w:val="left"/>
              <w:rPr/>
            </w:pPr>
            <w:r>
              <w:rPr/>
              <w:t>Phone</w:t>
            </w:r>
          </w:p>
        </w:tc>
        <w:tc>
          <w:tcPr>
            <w:tcW w:w="3457" w:type="dxa"/>
            <w:tcBorders/>
            <w:vAlign w:val="center"/>
          </w:tcPr>
          <w:p>
            <w:pPr>
              <w:pStyle w:val="TableContents"/>
              <w:bidi w:val="0"/>
              <w:spacing w:before="0" w:after="0"/>
              <w:jc w:val="left"/>
              <w:rPr/>
            </w:pPr>
            <w:r>
              <w:rPr/>
              <w:t>2122432769</w:t>
            </w:r>
          </w:p>
        </w:tc>
      </w:tr>
      <w:tr>
        <w:trPr/>
        <w:tc>
          <w:tcPr>
            <w:tcW w:w="6748" w:type="dxa"/>
            <w:tcBorders/>
            <w:vAlign w:val="center"/>
          </w:tcPr>
          <w:p>
            <w:pPr>
              <w:pStyle w:val="TableContents"/>
              <w:bidi w:val="0"/>
              <w:spacing w:before="0" w:after="283"/>
              <w:jc w:val="left"/>
              <w:rPr/>
            </w:pPr>
            <w:r>
              <w:rPr/>
              <w:t>Name of Person for Whose Account the Securities are To Be Sold</w:t>
            </w:r>
          </w:p>
        </w:tc>
        <w:tc>
          <w:tcPr>
            <w:tcW w:w="3457" w:type="dxa"/>
            <w:tcBorders/>
            <w:vAlign w:val="center"/>
          </w:tcPr>
          <w:p>
            <w:pPr>
              <w:pStyle w:val="TableContents"/>
              <w:bidi w:val="0"/>
              <w:spacing w:before="0" w:after="0"/>
              <w:jc w:val="left"/>
              <w:rPr/>
            </w:pPr>
            <w:r>
              <w:rPr/>
              <w:t>PAUL CAINE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8" w:type="dxa"/>
            <w:tcBorders/>
            <w:vAlign w:val="center"/>
          </w:tcPr>
          <w:p>
            <w:pPr>
              <w:pStyle w:val="TableContents"/>
              <w:bidi w:val="0"/>
              <w:spacing w:before="0" w:after="283"/>
              <w:jc w:val="left"/>
              <w:rPr/>
            </w:pPr>
            <w:r>
              <w:rPr/>
              <w:t>Relationship to Issuer</w:t>
            </w:r>
          </w:p>
        </w:tc>
        <w:tc>
          <w:tcPr>
            <w:tcW w:w="345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475600.00</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06/01/2016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06/01/2016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37"/>
        <w:gridCol w:w="944"/>
        <w:gridCol w:w="1562"/>
        <w:gridCol w:w="1760"/>
      </w:tblGrid>
      <w:tr>
        <w:trPr/>
        <w:tc>
          <w:tcPr>
            <w:tcW w:w="3002"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 xml:space="preserve">10b5-1 Sales for PAUL CAINE </w:t>
              <w:br/>
              <w:t>1250 Broadway, 9th Floor</w:t>
              <w:br/>
              <w:t>New York   NY   10001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09/10/2026</w:t>
            </w:r>
          </w:p>
        </w:tc>
        <w:tc>
          <w:tcPr>
            <w:tcW w:w="1562" w:type="dxa"/>
            <w:tcBorders/>
            <w:vAlign w:val="center"/>
          </w:tcPr>
          <w:p>
            <w:pPr>
              <w:pStyle w:val="TableContents"/>
              <w:bidi w:val="0"/>
              <w:spacing w:before="0" w:after="283"/>
              <w:jc w:val="left"/>
              <w:rPr/>
            </w:pPr>
            <w:r>
              <w:rPr/>
              <w:t>5000</w:t>
            </w:r>
          </w:p>
        </w:tc>
        <w:tc>
          <w:tcPr>
            <w:tcW w:w="1760" w:type="dxa"/>
            <w:tcBorders/>
            <w:vAlign w:val="center"/>
          </w:tcPr>
          <w:p>
            <w:pPr>
              <w:pStyle w:val="TableContents"/>
              <w:bidi w:val="0"/>
              <w:spacing w:before="0" w:after="283"/>
              <w:jc w:val="left"/>
              <w:rPr/>
            </w:pPr>
            <w:r>
              <w:rPr/>
              <w:t>117643.00</w:t>
            </w:r>
          </w:p>
        </w:tc>
      </w:tr>
      <w:tr>
        <w:trPr/>
        <w:tc>
          <w:tcPr>
            <w:tcW w:w="3002" w:type="dxa"/>
            <w:tcBorders/>
            <w:vAlign w:val="center"/>
          </w:tcPr>
          <w:p>
            <w:pPr>
              <w:pStyle w:val="TableContents"/>
              <w:bidi w:val="0"/>
              <w:spacing w:before="0" w:after="283"/>
              <w:jc w:val="left"/>
              <w:rPr/>
            </w:pPr>
            <w:r>
              <w:rPr/>
              <w:t xml:space="preserve">10b5-1 Sales for PAUL CAINE </w:t>
              <w:br/>
              <w:t>1250 Broadway, 9th Floor</w:t>
              <w:br/>
              <w:t>New York   NY   10001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08/14/2026</w:t>
            </w:r>
          </w:p>
        </w:tc>
        <w:tc>
          <w:tcPr>
            <w:tcW w:w="1562" w:type="dxa"/>
            <w:tcBorders/>
            <w:vAlign w:val="center"/>
          </w:tcPr>
          <w:p>
            <w:pPr>
              <w:pStyle w:val="TableContents"/>
              <w:bidi w:val="0"/>
              <w:spacing w:before="0" w:after="283"/>
              <w:jc w:val="left"/>
              <w:rPr/>
            </w:pPr>
            <w:r>
              <w:rPr/>
              <w:t>7500</w:t>
            </w:r>
          </w:p>
        </w:tc>
        <w:tc>
          <w:tcPr>
            <w:tcW w:w="1760" w:type="dxa"/>
            <w:tcBorders/>
            <w:vAlign w:val="center"/>
          </w:tcPr>
          <w:p>
            <w:pPr>
              <w:pStyle w:val="TableContents"/>
              <w:bidi w:val="0"/>
              <w:spacing w:before="0" w:after="283"/>
              <w:jc w:val="left"/>
              <w:rPr/>
            </w:pPr>
            <w:r>
              <w:rPr/>
              <w:t>187500.00</w:t>
            </w:r>
          </w:p>
        </w:tc>
      </w:tr>
      <w:tr>
        <w:trPr/>
        <w:tc>
          <w:tcPr>
            <w:tcW w:w="3002" w:type="dxa"/>
            <w:tcBorders/>
            <w:vAlign w:val="center"/>
          </w:tcPr>
          <w:p>
            <w:pPr>
              <w:pStyle w:val="TableContents"/>
              <w:bidi w:val="0"/>
              <w:spacing w:before="0" w:after="283"/>
              <w:jc w:val="left"/>
              <w:rPr/>
            </w:pPr>
            <w:r>
              <w:rPr/>
              <w:t xml:space="preserve">10b5-1 Sales for PAUL CAINE </w:t>
              <w:br/>
              <w:t>1250 Broadway, 9th Floor</w:t>
              <w:br/>
              <w:t>New York   NY   10001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08/10/2026</w:t>
            </w:r>
          </w:p>
        </w:tc>
        <w:tc>
          <w:tcPr>
            <w:tcW w:w="1562" w:type="dxa"/>
            <w:tcBorders/>
            <w:vAlign w:val="center"/>
          </w:tcPr>
          <w:p>
            <w:pPr>
              <w:pStyle w:val="TableContents"/>
              <w:bidi w:val="0"/>
              <w:spacing w:before="0" w:after="283"/>
              <w:jc w:val="left"/>
              <w:rPr/>
            </w:pPr>
            <w:r>
              <w:rPr/>
              <w:t>5000</w:t>
            </w:r>
          </w:p>
        </w:tc>
        <w:tc>
          <w:tcPr>
            <w:tcW w:w="1760" w:type="dxa"/>
            <w:tcBorders/>
            <w:vAlign w:val="center"/>
          </w:tcPr>
          <w:p>
            <w:pPr>
              <w:pStyle w:val="TableContents"/>
              <w:bidi w:val="0"/>
              <w:spacing w:before="0" w:after="283"/>
              <w:jc w:val="left"/>
              <w:rPr/>
            </w:pPr>
            <w:r>
              <w:rPr/>
              <w:t>121740.00</w:t>
            </w:r>
          </w:p>
        </w:tc>
      </w:tr>
      <w:tr>
        <w:trPr/>
        <w:tc>
          <w:tcPr>
            <w:tcW w:w="3002" w:type="dxa"/>
            <w:tcBorders/>
            <w:vAlign w:val="center"/>
          </w:tcPr>
          <w:p>
            <w:pPr>
              <w:pStyle w:val="TableContents"/>
              <w:bidi w:val="0"/>
              <w:spacing w:before="0" w:after="283"/>
              <w:jc w:val="left"/>
              <w:rPr/>
            </w:pPr>
            <w:r>
              <w:rPr/>
              <w:t xml:space="preserve">10b5-1 Sales for PAUL CAINE </w:t>
              <w:br/>
              <w:t>1250 Broadway, 9th Floor</w:t>
              <w:br/>
              <w:t>New York   NY   10001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07/10/2026</w:t>
            </w:r>
          </w:p>
        </w:tc>
        <w:tc>
          <w:tcPr>
            <w:tcW w:w="1562" w:type="dxa"/>
            <w:tcBorders/>
            <w:vAlign w:val="center"/>
          </w:tcPr>
          <w:p>
            <w:pPr>
              <w:pStyle w:val="TableContents"/>
              <w:bidi w:val="0"/>
              <w:spacing w:before="0" w:after="283"/>
              <w:jc w:val="left"/>
              <w:rPr/>
            </w:pPr>
            <w:r>
              <w:rPr/>
              <w:t>5000</w:t>
            </w:r>
          </w:p>
        </w:tc>
        <w:tc>
          <w:tcPr>
            <w:tcW w:w="1760" w:type="dxa"/>
            <w:tcBorders/>
            <w:vAlign w:val="center"/>
          </w:tcPr>
          <w:p>
            <w:pPr>
              <w:pStyle w:val="TableContents"/>
              <w:bidi w:val="0"/>
              <w:spacing w:before="0" w:after="283"/>
              <w:jc w:val="left"/>
              <w:rPr/>
            </w:pPr>
            <w:r>
              <w:rPr/>
              <w:t>103185.00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86"/>
        <w:gridCol w:w="6119"/>
      </w:tblGrid>
      <w:tr>
        <w:trPr/>
        <w:tc>
          <w:tcPr>
            <w:tcW w:w="4086" w:type="dxa"/>
            <w:tcBorders/>
            <w:vAlign w:val="center"/>
          </w:tcPr>
          <w:p>
            <w:pPr>
              <w:pStyle w:val="TableContents"/>
              <w:bidi w:val="0"/>
              <w:spacing w:before="0" w:after="283"/>
              <w:jc w:val="left"/>
              <w:rPr/>
            </w:pPr>
            <w:r>
              <w:rPr/>
              <w:t>Remarks</w:t>
            </w:r>
          </w:p>
        </w:tc>
        <w:tc>
          <w:tcPr>
            <w:tcW w:w="6119" w:type="dxa"/>
            <w:tcBorders/>
            <w:vAlign w:val="center"/>
          </w:tcPr>
          <w:p>
            <w:pPr>
              <w:pStyle w:val="TableContents"/>
              <w:bidi w:val="0"/>
              <w:spacing w:before="0" w:after="0"/>
              <w:jc w:val="left"/>
              <w:rPr/>
            </w:pPr>
            <w:r>
              <w:rPr/>
              <w:t xml:space="preserve">The securities to be sold were acquired upon the vesting of restricted stock units during the period of 6/1/2016 through 6/1/2018 </w:t>
            </w:r>
          </w:p>
        </w:tc>
      </w:tr>
      <w:tr>
        <w:trPr/>
        <w:tc>
          <w:tcPr>
            <w:tcW w:w="4086" w:type="dxa"/>
            <w:tcBorders/>
            <w:vAlign w:val="center"/>
          </w:tcPr>
          <w:p>
            <w:pPr>
              <w:pStyle w:val="TableContents"/>
              <w:bidi w:val="0"/>
              <w:spacing w:before="0" w:after="283"/>
              <w:jc w:val="left"/>
              <w:rPr/>
            </w:pPr>
            <w:r>
              <w:rPr/>
              <w:t>Date of Notice</w:t>
            </w:r>
          </w:p>
        </w:tc>
        <w:tc>
          <w:tcPr>
            <w:tcW w:w="6119" w:type="dxa"/>
            <w:tcBorders/>
            <w:vAlign w:val="center"/>
          </w:tcPr>
          <w:p>
            <w:pPr>
              <w:pStyle w:val="TableContents"/>
              <w:bidi w:val="0"/>
              <w:spacing w:before="0" w:after="0"/>
              <w:jc w:val="left"/>
              <w:rPr/>
            </w:pPr>
            <w:r>
              <w:rPr/>
              <w:t>09/17/2026</w:t>
            </w:r>
          </w:p>
        </w:tc>
      </w:tr>
      <w:tr>
        <w:trPr/>
        <w:tc>
          <w:tcPr>
            <w:tcW w:w="4086" w:type="dxa"/>
            <w:tcBorders/>
            <w:vAlign w:val="center"/>
          </w:tcPr>
          <w:p>
            <w:pPr>
              <w:pStyle w:val="TableContents"/>
              <w:bidi w:val="0"/>
              <w:spacing w:before="0" w:after="283"/>
              <w:jc w:val="left"/>
              <w:rPr/>
            </w:pPr>
            <w:r>
              <w:rPr/>
              <w:t>Date of Plan Adoption or Giving of Instruction, If Relying on Rule 10b5-1</w:t>
            </w:r>
          </w:p>
        </w:tc>
        <w:tc>
          <w:tcPr>
            <w:tcW w:w="6119"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86" w:type="dxa"/>
            <w:tcBorders/>
            <w:vAlign w:val="center"/>
          </w:tcPr>
          <w:p>
            <w:pPr>
              <w:pStyle w:val="TableContents"/>
              <w:bidi w:val="0"/>
              <w:spacing w:before="0" w:after="283"/>
              <w:jc w:val="left"/>
              <w:rPr/>
            </w:pPr>
            <w:r>
              <w:rPr/>
              <w:t>Signature</w:t>
            </w:r>
          </w:p>
        </w:tc>
        <w:tc>
          <w:tcPr>
            <w:tcW w:w="6119" w:type="dxa"/>
            <w:tcBorders/>
            <w:vAlign w:val="center"/>
          </w:tcPr>
          <w:p>
            <w:pPr>
              <w:pStyle w:val="TableContents"/>
              <w:bidi w:val="0"/>
              <w:spacing w:before="0" w:after="0"/>
              <w:jc w:val="left"/>
              <w:rPr/>
            </w:pPr>
            <w:r>
              <w:rPr/>
              <w:t>/s/ Paul Caine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3491</Characters>
  <CharactersWithSpaces>4127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